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320"/>
      </w:pPr>
      <w:r>
        <w:rPr>
          <w:rFonts w:ascii="Calibri" w:cs="Calibri" w:eastAsia="Calibri" w:hAnsi="Calibri"/>
          <w:b/>
          <w:bCs/>
          <w:color w:val="000000"/>
          <w:sz w:val="44"/>
          <w:szCs w:val="44"/>
        </w:rPr>
        <w:t xml:space="preserve">Cover Letter Template</w:t>
      </w:r>
    </w:p>
    <w:p>
      <w:pPr>
        <w:spacing w:after="40"/>
      </w:pPr>
      <w:r>
        <w:rPr>
          <w:rFonts w:ascii="Calibri" w:cs="Calibri" w:eastAsia="Calibri" w:hAnsi="Calibri"/>
          <w:i/>
          <w:iCs/>
          <w:color w:val="777777"/>
          <w:sz w:val="18"/>
          <w:szCs w:val="18"/>
        </w:rPr>
        <w:t xml:space="preserve">For Big 4 Work Experience &amp; Degree Apprenticeship Applications  |  pathwayx.uk</w:t>
      </w:r>
    </w:p>
    <w:p>
      <w:pPr>
        <w:pBdr>
          <w:bottom w:val="single" w:color="EEEEEE" w:sz="2"/>
        </w:pBdr>
        <w:spacing w:after="200"/>
      </w:pPr>
      <w:r>
        <w:t xml:space="preserve"/>
      </w:r>
    </w:p>
    <w:p>
      <w:pPr>
        <w:spacing w:after="120"/>
      </w:pPr>
      <w:r>
        <w:rPr>
          <w:rFonts w:ascii="Calibri" w:cs="Calibri" w:eastAsia="Calibri" w:hAnsi="Calibri"/>
          <w:color w:val="444444"/>
          <w:sz w:val="22"/>
          <w:szCs w:val="22"/>
        </w:rPr>
        <w:t xml:space="preserve">[Your Full Name]</w:t>
      </w:r>
    </w:p>
    <w:p>
      <w:pPr>
        <w:spacing w:after="120"/>
      </w:pPr>
      <w:r>
        <w:rPr>
          <w:rFonts w:ascii="Calibri" w:cs="Calibri" w:eastAsia="Calibri" w:hAnsi="Calibri"/>
          <w:color w:val="444444"/>
          <w:sz w:val="22"/>
          <w:szCs w:val="22"/>
        </w:rPr>
        <w:t xml:space="preserve">[Your Address, City, Postcode]</w:t>
      </w:r>
    </w:p>
    <w:p>
      <w:pPr>
        <w:spacing w:after="120"/>
      </w:pPr>
      <w:r>
        <w:rPr>
          <w:rFonts w:ascii="Calibri" w:cs="Calibri" w:eastAsia="Calibri" w:hAnsi="Calibri"/>
          <w:color w:val="444444"/>
          <w:sz w:val="22"/>
          <w:szCs w:val="22"/>
        </w:rPr>
        <w:t xml:space="preserve">[your.email@gmail.com]  |  [07700 000000]</w:t>
      </w:r>
    </w:p>
    <w:p>
      <w:pPr>
        <w:spacing w:after="120"/>
      </w:pPr>
      <w:r>
        <w:rPr>
          <w:rFonts w:ascii="Calibri" w:cs="Calibri" w:eastAsia="Calibri" w:hAnsi="Calibri"/>
          <w:color w:val="444444"/>
          <w:sz w:val="22"/>
          <w:szCs w:val="22"/>
        </w:rPr>
        <w:t xml:space="preserve">[Date]</w:t>
      </w:r>
    </w:p>
    <w:p>
      <w:pPr>
        <w:spacing w:after="160"/>
      </w:pPr>
      <w:r>
        <w:t xml:space="preserve"/>
      </w:r>
    </w:p>
    <w:p>
      <w:pPr>
        <w:spacing w:after="120"/>
      </w:pPr>
      <w:r>
        <w:rPr>
          <w:rFonts w:ascii="Calibri" w:cs="Calibri" w:eastAsia="Calibri" w:hAnsi="Calibri"/>
          <w:color w:val="444444"/>
          <w:sz w:val="22"/>
          <w:szCs w:val="22"/>
        </w:rPr>
        <w:t xml:space="preserve">[Recruiter Name / Hiring Manager]</w:t>
      </w:r>
    </w:p>
    <w:p>
      <w:pPr>
        <w:spacing w:after="120"/>
      </w:pPr>
      <w:r>
        <w:rPr>
          <w:rFonts w:ascii="Calibri" w:cs="Calibri" w:eastAsia="Calibri" w:hAnsi="Calibri"/>
          <w:color w:val="444444"/>
          <w:sz w:val="22"/>
          <w:szCs w:val="22"/>
        </w:rPr>
        <w:t xml:space="preserve">[Firm Name]</w:t>
      </w:r>
    </w:p>
    <w:p>
      <w:pPr>
        <w:spacing w:after="120"/>
      </w:pPr>
      <w:r>
        <w:rPr>
          <w:rFonts w:ascii="Calibri" w:cs="Calibri" w:eastAsia="Calibri" w:hAnsi="Calibri"/>
          <w:color w:val="444444"/>
          <w:sz w:val="22"/>
          <w:szCs w:val="22"/>
        </w:rPr>
        <w:t xml:space="preserve">[Firm Address]</w:t>
      </w:r>
    </w:p>
    <w:p>
      <w:pPr>
        <w:spacing w:after="160"/>
      </w:pPr>
      <w:r>
        <w:t xml:space="preserve"/>
      </w:r>
    </w:p>
    <w:p>
      <w:pPr>
        <w:spacing w:after="120" w:before="280"/>
      </w:pPr>
      <w:r>
        <w:rPr>
          <w:rFonts w:ascii="Calibri" w:cs="Calibri" w:eastAsia="Calibri" w:hAnsi="Calibri"/>
          <w:b/>
          <w:bCs/>
          <w:color w:val="333333"/>
          <w:sz w:val="28"/>
          <w:szCs w:val="28"/>
        </w:rPr>
        <w:t xml:space="preserve">Opening — Why This Firm, Why Finance</w:t>
      </w:r>
    </w:p>
    <w:p>
      <w:pPr>
        <w:spacing w:after="120"/>
      </w:pPr>
      <w:r>
        <w:rPr>
          <w:rFonts w:ascii="Calibri" w:cs="Calibri" w:eastAsia="Calibri" w:hAnsi="Calibri"/>
          <w:color w:val="444444"/>
          <w:sz w:val="22"/>
          <w:szCs w:val="22"/>
        </w:rPr>
        <w:t xml:space="preserve">Dear [Recruiter Name / Hiring Team],</w:t>
      </w:r>
    </w:p>
    <w:p>
      <w:pPr>
        <w:spacing w:after="160"/>
      </w:pPr>
      <w:r>
        <w:t xml:space="preserve"/>
      </w:r>
    </w:p>
    <w:p>
      <w:pPr>
        <w:spacing w:after="120"/>
      </w:pPr>
      <w:r>
        <w:rPr>
          <w:rFonts w:ascii="Calibri" w:cs="Calibri" w:eastAsia="Calibri" w:hAnsi="Calibri"/>
          <w:color w:val="444444"/>
          <w:sz w:val="22"/>
          <w:szCs w:val="22"/>
        </w:rPr>
        <w:t xml:space="preserve">I am writing to apply for the [Programme Name, e.g. 'Summer Work Experience Programme'] at [Firm Name]. Having followed [Firm Name]'s work closely — in particular [specific recent news, deal, or initiative, e.g. 'your advisory role in the recent acquisition of X'] — I am eager to gain direct insight into [service line, e.g. 'audit and assurance'] and to contribute meaningfully to your team during this placement.</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Opening</w:t>
            </w:r>
          </w:p>
          <w:p>
            <w:r>
              <w:rPr>
                <w:rFonts w:ascii="Calibri" w:cs="Calibri" w:eastAsia="Calibri" w:hAnsi="Calibri"/>
                <w:color w:val="444444"/>
                <w:sz w:val="20"/>
                <w:szCs w:val="20"/>
              </w:rPr>
              <w:t xml:space="preserve">Never start with 'I am a Year 12 student applying for...' — it's generic. Lead with something specific about the firm. Check their website, LinkedIn, and Google News for recent activity. Mention it naturally. This immediately signals you've done your homework.</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Paragraph 2 — Commercial Awareness &amp; Firm Knowledge</w:t>
      </w:r>
    </w:p>
    <w:p>
      <w:pPr>
        <w:spacing w:after="120"/>
      </w:pPr>
      <w:r>
        <w:rPr>
          <w:rFonts w:ascii="Calibri" w:cs="Calibri" w:eastAsia="Calibri" w:hAnsi="Calibri"/>
          <w:color w:val="444444"/>
          <w:sz w:val="22"/>
          <w:szCs w:val="22"/>
        </w:rPr>
        <w:t xml:space="preserve">I have followed the UK financial services sector closely, particularly [specific topic, e.g. 'the growing role of sustainability in audit' / 'how rising interest rates are affecting deal volumes in M&amp;A']. I understand that [Firm Name] is [specific positioning, e.g. 'the largest professional services firm by UK revenue'] and that your [specific service line] team has [specific insight, e.g. 'recently expanded its advisory capabilities in fintech']. This alignment between my interests and your strategic direction is a key reason I am applying to [Firm Name] specifically.</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Commercial Awareness</w:t>
            </w:r>
          </w:p>
          <w:p>
            <w:r>
              <w:rPr>
                <w:rFonts w:ascii="Calibri" w:cs="Calibri" w:eastAsia="Calibri" w:hAnsi="Calibri"/>
                <w:color w:val="444444"/>
                <w:sz w:val="20"/>
                <w:szCs w:val="20"/>
              </w:rPr>
              <w:t xml:space="preserve">Big 4 firms assess commercial awareness at every stage. Read the FT, BBC Business, and the firm's own news section before applying. Reference something current and specific — not just 'I read the FT'. Show you understand how it connects to the firm's business.</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Paragraph 3 — Skills &amp; Experiences</w:t>
      </w:r>
    </w:p>
    <w:p>
      <w:pPr>
        <w:spacing w:after="120"/>
      </w:pPr>
      <w:r>
        <w:rPr>
          <w:rFonts w:ascii="Calibri" w:cs="Calibri" w:eastAsia="Calibri" w:hAnsi="Calibri"/>
          <w:color w:val="444444"/>
          <w:sz w:val="22"/>
          <w:szCs w:val="22"/>
        </w:rPr>
        <w:t xml:space="preserve">Through my A-Levels in Mathematics, Economics, and Business Studies, I have developed strong analytical and problem-solving skills. In [specific experience, e.g. 'founding my school's Finance Society'], I [action, e.g. 'led weekly sessions on equity valuation for 15 peers'], demonstrating [skill, e.g. 'leadership and the ability to communicate complex concepts clearly']. I also [second example, e.g. 'completed a week of work experience at [Company], where I shadowed the accounts team and produced a cash flow summary that was used in a client meeting']. These experiences have reinforced my drive to pursue a career in finance.</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Skills</w:t>
            </w:r>
          </w:p>
          <w:p>
            <w:r>
              <w:rPr>
                <w:rFonts w:ascii="Calibri" w:cs="Calibri" w:eastAsia="Calibri" w:hAnsi="Calibri"/>
                <w:color w:val="444444"/>
                <w:sz w:val="20"/>
                <w:szCs w:val="20"/>
              </w:rPr>
              <w:t xml:space="preserve">Use the STAR method (Situation, Task, Action, Result) for each example, condensed into prose. Every claim should have evidence. 'I am a strong communicator' means nothing — 'I presented my EPQ findings to 60 students and received commendation from the panel' means everything.</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Paragraph 4 — Why This Programme &amp; Future Ambitions</w:t>
      </w:r>
    </w:p>
    <w:p>
      <w:pPr>
        <w:spacing w:after="120"/>
      </w:pPr>
      <w:r>
        <w:rPr>
          <w:rFonts w:ascii="Calibri" w:cs="Calibri" w:eastAsia="Calibri" w:hAnsi="Calibri"/>
          <w:color w:val="444444"/>
          <w:sz w:val="22"/>
          <w:szCs w:val="22"/>
        </w:rPr>
        <w:t xml:space="preserve">The [Programme Name] at [Firm Name] stands out to me for several reasons. [Specific reason 1, e.g. 'The structured rotation across service lines would give me broad exposure to the profession before I specialise']. [Specific reason 2, e.g. 'The mentorship element aligns with how I learn best — through direct engagement with professionals who can challenge and develop my thinking']. Looking ahead, I am particularly drawn to the [degree apprenticeship / graduate route] at [Firm Name], and I see this placement as the ideal foundation for that ambition.</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000000" w:sz="12"/>
              <w:bottom w:val="single" w:color="DDDDDD" w:sz="1"/>
              <w:right w:val="single" w:color="DDDDDD" w:sz="1"/>
            </w:tcBorders>
            <w:shd w:fill="F5F5F5" w:val="clear"/>
            <w:tcMar>
              <w:top w:type="dxa" w:w="120"/>
              <w:left w:type="dxa" w:w="180"/>
              <w:bottom w:type="dxa" w:w="120"/>
              <w:right w:type="dxa" w:w="180"/>
            </w:tcMar>
          </w:tcPr>
          <w:p>
            <w:pPr>
              <w:spacing w:after="60"/>
            </w:pPr>
            <w:r>
              <w:rPr>
                <w:rFonts w:ascii="Calibri" w:cs="Calibri" w:eastAsia="Calibri" w:hAnsi="Calibri"/>
                <w:b/>
                <w:bCs/>
                <w:color w:val="000000"/>
                <w:sz w:val="20"/>
                <w:szCs w:val="20"/>
              </w:rPr>
              <w:t xml:space="preserve">Pathway X Tip — Why This Programme</w:t>
            </w:r>
          </w:p>
          <w:p>
            <w:r>
              <w:rPr>
                <w:rFonts w:ascii="Calibri" w:cs="Calibri" w:eastAsia="Calibri" w:hAnsi="Calibri"/>
                <w:color w:val="444444"/>
                <w:sz w:val="20"/>
                <w:szCs w:val="20"/>
              </w:rPr>
              <w:t xml:space="preserve">Research the specific programme, not just the firm. What makes their work experience different from PwC's? What does it involve? The more specific you are, the more compelling your letter becomes. Vague letters get rejected — specific letters get interviews.</w:t>
            </w:r>
          </w:p>
        </w:tc>
      </w:tr>
    </w:tbl>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Closing</w:t>
      </w:r>
    </w:p>
    <w:p>
      <w:pPr>
        <w:spacing w:after="120"/>
      </w:pPr>
      <w:r>
        <w:rPr>
          <w:rFonts w:ascii="Calibri" w:cs="Calibri" w:eastAsia="Calibri" w:hAnsi="Calibri"/>
          <w:color w:val="444444"/>
          <w:sz w:val="22"/>
          <w:szCs w:val="22"/>
        </w:rPr>
        <w:t xml:space="preserve">I would welcome the opportunity to discuss my application further. I am available for interview at any time and can provide references upon request. Thank you for considering my application.</w:t>
      </w:r>
    </w:p>
    <w:p>
      <w:pPr>
        <w:spacing w:after="160"/>
      </w:pPr>
      <w:r>
        <w:t xml:space="preserve"/>
      </w:r>
    </w:p>
    <w:p>
      <w:pPr>
        <w:spacing w:after="120"/>
      </w:pPr>
      <w:r>
        <w:rPr>
          <w:rFonts w:ascii="Calibri" w:cs="Calibri" w:eastAsia="Calibri" w:hAnsi="Calibri"/>
          <w:color w:val="444444"/>
          <w:sz w:val="22"/>
          <w:szCs w:val="22"/>
        </w:rPr>
        <w:t xml:space="preserve">Yours sincerely,</w:t>
      </w:r>
    </w:p>
    <w:p>
      <w:pPr>
        <w:spacing w:after="160"/>
      </w:pPr>
      <w:r>
        <w:t xml:space="preserve"/>
      </w:r>
    </w:p>
    <w:p>
      <w:pPr>
        <w:spacing w:after="120"/>
      </w:pPr>
      <w:r>
        <w:rPr>
          <w:rFonts w:ascii="Calibri" w:cs="Calibri" w:eastAsia="Calibri" w:hAnsi="Calibri"/>
          <w:color w:val="444444"/>
          <w:sz w:val="22"/>
          <w:szCs w:val="22"/>
        </w:rPr>
        <w:t xml:space="preserve">[Your Full Name]</w:t>
      </w:r>
    </w:p>
    <w:p>
      <w:pPr>
        <w:pBdr>
          <w:bottom w:val="single" w:color="EEEEEE" w:sz="2"/>
        </w:pBdr>
        <w:spacing w:after="200"/>
      </w:pPr>
      <w:r>
        <w:t xml:space="preserve"/>
      </w:r>
    </w:p>
    <w:p>
      <w:pPr>
        <w:spacing w:after="120" w:before="280"/>
      </w:pPr>
      <w:r>
        <w:rPr>
          <w:rFonts w:ascii="Calibri" w:cs="Calibri" w:eastAsia="Calibri" w:hAnsi="Calibri"/>
          <w:b/>
          <w:bCs/>
          <w:color w:val="333333"/>
          <w:sz w:val="28"/>
          <w:szCs w:val="28"/>
        </w:rPr>
        <w:t xml:space="preserve">Do's &amp; Don'ts</w:t>
      </w:r>
    </w:p>
    <w:p>
      <w:pPr>
        <w:spacing w:after="1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DDDDDD" w:sz="1"/>
              <w:left w:val="single" w:color="DDDDDD" w:sz="1"/>
              <w:bottom w:val="single" w:color="DDDDDD" w:sz="1"/>
              <w:right w:val="single" w:color="DDDDDD" w:sz="1"/>
            </w:tcBorders>
            <w:shd w:fill="111111" w:val="clear"/>
            <w:tcMar>
              <w:top w:type="dxa" w:w="100"/>
              <w:left w:type="dxa" w:w="150"/>
              <w:bottom w:type="dxa" w:w="100"/>
              <w:right w:type="dxa" w:w="150"/>
            </w:tcMar>
          </w:tcPr>
          <w:p>
            <w:r>
              <w:rPr>
                <w:rFonts w:ascii="Calibri" w:cs="Calibri" w:eastAsia="Calibri" w:hAnsi="Calibri"/>
                <w:b/>
                <w:bCs/>
                <w:color w:val="FFFFFF"/>
                <w:sz w:val="20"/>
                <w:szCs w:val="20"/>
              </w:rPr>
              <w:t xml:space="preserve">DO</w:t>
            </w:r>
          </w:p>
        </w:tc>
        <w:tc>
          <w:tcPr>
            <w:tcW w:type="dxa" w:w="4513"/>
            <w:tcBorders>
              <w:top w:val="single" w:color="DDDDDD" w:sz="1"/>
              <w:left w:val="single" w:color="DDDDDD" w:sz="1"/>
              <w:bottom w:val="single" w:color="DDDDDD" w:sz="1"/>
              <w:right w:val="single" w:color="DDDDDD" w:sz="1"/>
            </w:tcBorders>
            <w:shd w:fill="111111" w:val="clear"/>
            <w:tcMar>
              <w:top w:type="dxa" w:w="100"/>
              <w:left w:type="dxa" w:w="150"/>
              <w:bottom w:type="dxa" w:w="100"/>
              <w:right w:type="dxa" w:w="150"/>
            </w:tcMar>
          </w:tcPr>
          <w:p>
            <w:r>
              <w:rPr>
                <w:rFonts w:ascii="Calibri" w:cs="Calibri" w:eastAsia="Calibri" w:hAnsi="Calibri"/>
                <w:b/>
                <w:bCs/>
                <w:color w:val="FFFFFF"/>
                <w:sz w:val="20"/>
                <w:szCs w:val="20"/>
              </w:rPr>
              <w:t xml:space="preserve">DON'T</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Tailor every letter to the specific firm</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Send the same letter to every firm</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Name a specific recent piece of firm news</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Use vague phrases like 'a prestigious firm'</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Use STAR examples with measurable results</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List skills without evidence</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Keep it to one page (max)</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Write more than 400 words</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Proofread three times — then once more</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Submit with any spelling or grammar errors</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Research the specific programme</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Confuse what one firm does with another</w:t>
            </w:r>
          </w:p>
        </w:tc>
      </w:tr>
      <w:tr>
        <w:tc>
          <w:tcPr>
            <w:tcW w:type="dxa" w:w="4513"/>
            <w:tcBorders>
              <w:top w:val="single" w:color="DDDDDD" w:sz="1"/>
              <w:left w:val="single" w:color="DDDDDD" w:sz="1"/>
              <w:bottom w:val="single" w:color="DDDDDD" w:sz="1"/>
              <w:right w:val="single" w:color="DDDDDD" w:sz="1"/>
            </w:tcBorders>
            <w:shd w:fill="F5F5F5" w:val="clear"/>
            <w:tcMar>
              <w:top w:type="dxa" w:w="100"/>
              <w:left w:type="dxa" w:w="150"/>
              <w:bottom w:type="dxa" w:w="100"/>
              <w:right w:type="dxa" w:w="150"/>
            </w:tcMar>
          </w:tcPr>
          <w:p>
            <w:r>
              <w:rPr>
                <w:rFonts w:ascii="Calibri" w:cs="Calibri" w:eastAsia="Calibri" w:hAnsi="Calibri"/>
                <w:color w:val="444444"/>
                <w:sz w:val="20"/>
                <w:szCs w:val="20"/>
              </w:rPr>
              <w:t xml:space="preserve">Show genuine enthusiasm with evidence</w:t>
            </w:r>
          </w:p>
        </w:tc>
        <w:tc>
          <w:tcPr>
            <w:tcW w:type="dxa" w:w="4513"/>
            <w:tcBorders>
              <w:top w:val="single" w:color="DDDDDD" w:sz="1"/>
              <w:left w:val="single" w:color="DDDDDD" w:sz="1"/>
              <w:bottom w:val="single" w:color="DDDDDD" w:sz="1"/>
              <w:right w:val="single" w:color="DDDDDD" w:sz="1"/>
            </w:tcBorders>
            <w:shd w:fill="FFFFFF" w:val="clear"/>
            <w:tcMar>
              <w:top w:type="dxa" w:w="100"/>
              <w:left w:type="dxa" w:w="150"/>
              <w:bottom w:type="dxa" w:w="100"/>
              <w:right w:type="dxa" w:w="150"/>
            </w:tcMar>
          </w:tcPr>
          <w:p>
            <w:r>
              <w:rPr>
                <w:rFonts w:ascii="Calibri" w:cs="Calibri" w:eastAsia="Calibri" w:hAnsi="Calibri"/>
                <w:color w:val="444444"/>
                <w:sz w:val="20"/>
                <w:szCs w:val="20"/>
              </w:rPr>
              <w:t xml:space="preserve">Say you've 'always wanted to work in finance'</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EEEEE" w:sz="2"/>
      </w:pBdr>
      <w:spacing w:before="80"/>
      <w:jc w:val="center"/>
    </w:pPr>
    <w:r>
      <w:rPr>
        <w:rFonts w:ascii="Calibri" w:cs="Calibri" w:eastAsia="Calibri" w:hAnsi="Calibri"/>
        <w:color w:val="777777"/>
        <w:sz w:val="14"/>
        <w:szCs w:val="14"/>
      </w:rPr>
      <w:t xml:space="preserve">© 2026 Pathway X. All rights reserved.  |  pathwayx.uk  |  Experience.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pBdr>
      <w:tabs>
        <w:tab w:val="right" w:pos="9360"/>
      </w:tabs>
      <w:spacing w:after="100"/>
    </w:pPr>
    <w:r>
      <w:rPr>
        <w:rFonts w:ascii="Calibri" w:cs="Calibri" w:eastAsia="Calibri" w:hAnsi="Calibri"/>
        <w:b/>
        <w:bCs/>
        <w:color w:val="000000"/>
        <w:sz w:val="20"/>
        <w:szCs w:val="20"/>
      </w:rPr>
      <w:t xml:space="preserve">PATHWAY X</w:t>
    </w:r>
    <w:r>
      <w:rPr>
        <w:rFonts w:ascii="Calibri" w:cs="Calibri" w:eastAsia="Calibri" w:hAnsi="Calibri"/>
        <w:color w:val="777777"/>
        <w:sz w:val="18"/>
        <w:szCs w:val="18"/>
      </w:rPr>
      <w:t xml:space="preserve">		pathwayx.uk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2026-04-26T13:48:48.094Z</dcterms:created>
  <dcterms:modified xsi:type="dcterms:W3CDTF">2026-04-26T13:48:48.094Z</dcterms:modified>
</cp:coreProperties>
</file>

<file path=docProps/custom.xml><?xml version="1.0" encoding="utf-8"?>
<Properties xmlns="http://schemas.openxmlformats.org/officeDocument/2006/custom-properties" xmlns:vt="http://schemas.openxmlformats.org/officeDocument/2006/docPropsVTypes"/>
</file>